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556" w:rsidRPr="00082CA2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</w:p>
    <w:p w:rsidR="00D01BAC" w:rsidRPr="00082CA2" w:rsidRDefault="00D01BAC" w:rsidP="008B7870">
      <w:pPr>
        <w:spacing w:line="360" w:lineRule="auto"/>
        <w:jc w:val="center"/>
        <w:rPr>
          <w:rFonts w:ascii="Arial" w:hAnsi="Arial" w:cstheme="minorBidi"/>
          <w:b/>
          <w:bCs/>
          <w:sz w:val="22"/>
          <w:szCs w:val="22"/>
          <w:rtl/>
          <w:lang w:bidi="ar-SA"/>
        </w:rPr>
      </w:pPr>
      <w:bookmarkStart w:id="0" w:name="Start"/>
      <w:bookmarkEnd w:id="0"/>
      <w:r w:rsidRPr="00082CA2">
        <w:rPr>
          <w:rFonts w:ascii="Arial" w:hAnsi="Arial" w:cstheme="minorBidi" w:hint="cs"/>
          <w:b/>
          <w:bCs/>
          <w:sz w:val="22"/>
          <w:szCs w:val="22"/>
          <w:rtl/>
          <w:lang w:bidi="ar-SA"/>
        </w:rPr>
        <w:t>مناقصة علنية رقم</w:t>
      </w:r>
      <w:r w:rsidR="006E2CD6" w:rsidRPr="00082CA2">
        <w:rPr>
          <w:rFonts w:ascii="Arial" w:hAnsi="Arial" w:hint="cs"/>
          <w:b/>
          <w:bCs/>
          <w:sz w:val="22"/>
          <w:szCs w:val="22"/>
          <w:rtl/>
        </w:rPr>
        <w:t xml:space="preserve"> </w:t>
      </w:r>
      <w:r w:rsidR="006E2CD6" w:rsidRPr="00082CA2">
        <w:rPr>
          <w:rFonts w:ascii="Arial" w:hAnsi="Arial"/>
          <w:b/>
          <w:bCs/>
          <w:sz w:val="22"/>
          <w:szCs w:val="22"/>
        </w:rPr>
        <w:t xml:space="preserve"> </w:t>
      </w:r>
      <w:r w:rsidR="000F1A4C" w:rsidRPr="00082CA2">
        <w:rPr>
          <w:rFonts w:ascii="Arial" w:hAnsi="Arial" w:hint="cs"/>
          <w:b/>
          <w:bCs/>
          <w:sz w:val="22"/>
          <w:szCs w:val="22"/>
          <w:rtl/>
        </w:rPr>
        <w:t xml:space="preserve">42/13 </w:t>
      </w:r>
      <w:r w:rsidRPr="00082CA2">
        <w:rPr>
          <w:rFonts w:ascii="Arial" w:hAnsi="Arial" w:cstheme="minorBidi" w:hint="cs"/>
          <w:b/>
          <w:bCs/>
          <w:sz w:val="22"/>
          <w:szCs w:val="22"/>
          <w:rtl/>
          <w:lang w:bidi="ar-SA"/>
        </w:rPr>
        <w:t xml:space="preserve"> لاختيار مقاول لتنفيذ اخلاء منظم </w:t>
      </w:r>
      <w:proofErr w:type="spellStart"/>
      <w:r w:rsidRPr="00082CA2">
        <w:rPr>
          <w:rFonts w:ascii="Arial" w:hAnsi="Arial" w:cstheme="minorBidi" w:hint="cs"/>
          <w:b/>
          <w:bCs/>
          <w:sz w:val="22"/>
          <w:szCs w:val="22"/>
          <w:rtl/>
          <w:lang w:bidi="ar-SA"/>
        </w:rPr>
        <w:t>لتنقيبات</w:t>
      </w:r>
      <w:proofErr w:type="spellEnd"/>
      <w:r w:rsidRPr="00082CA2">
        <w:rPr>
          <w:rFonts w:ascii="Arial" w:hAnsi="Arial" w:cstheme="minorBidi" w:hint="cs"/>
          <w:b/>
          <w:bCs/>
          <w:sz w:val="22"/>
          <w:szCs w:val="22"/>
          <w:rtl/>
          <w:lang w:bidi="ar-SA"/>
        </w:rPr>
        <w:t xml:space="preserve"> غاز في المنطقة المطوقة لغزة</w:t>
      </w:r>
    </w:p>
    <w:p w:rsidR="006E2CD6" w:rsidRPr="00082CA2" w:rsidRDefault="006E2CD6" w:rsidP="006E2CD6">
      <w:pPr>
        <w:pStyle w:val="ad"/>
        <w:spacing w:line="360" w:lineRule="auto"/>
        <w:ind w:left="104"/>
        <w:jc w:val="both"/>
        <w:rPr>
          <w:rFonts w:ascii="Arial" w:hAnsi="Arial"/>
          <w:sz w:val="22"/>
          <w:szCs w:val="22"/>
          <w:rtl/>
        </w:rPr>
      </w:pPr>
    </w:p>
    <w:p w:rsidR="00492CB9" w:rsidRPr="00082CA2" w:rsidRDefault="00492CB9" w:rsidP="00492CB9">
      <w:pPr>
        <w:pStyle w:val="ad"/>
        <w:spacing w:line="276" w:lineRule="auto"/>
        <w:ind w:left="0"/>
        <w:jc w:val="both"/>
        <w:rPr>
          <w:rFonts w:cs="Times New Roman"/>
          <w:sz w:val="22"/>
          <w:szCs w:val="22"/>
          <w:rtl/>
          <w:lang w:bidi="ar-SA"/>
        </w:rPr>
      </w:pPr>
      <w:r w:rsidRPr="00082CA2">
        <w:rPr>
          <w:rFonts w:cs="Times New Roman"/>
          <w:sz w:val="22"/>
          <w:szCs w:val="22"/>
          <w:rtl/>
          <w:lang w:bidi="ar-SA"/>
        </w:rPr>
        <w:t>وزارة</w:t>
      </w:r>
      <w:r w:rsidRPr="00082CA2">
        <w:rPr>
          <w:rFonts w:cs="Times New Roman" w:hint="cs"/>
          <w:sz w:val="22"/>
          <w:szCs w:val="22"/>
          <w:rtl/>
          <w:lang w:bidi="ar-SA"/>
        </w:rPr>
        <w:t xml:space="preserve"> البنى التحتية </w:t>
      </w:r>
      <w:proofErr w:type="spellStart"/>
      <w:r w:rsidRPr="00082CA2">
        <w:rPr>
          <w:rFonts w:cs="Times New Roman" w:hint="cs"/>
          <w:sz w:val="22"/>
          <w:szCs w:val="22"/>
          <w:rtl/>
          <w:lang w:bidi="ar-SA"/>
        </w:rPr>
        <w:t>الوطنية,</w:t>
      </w:r>
      <w:proofErr w:type="spellEnd"/>
      <w:r w:rsidRPr="00082CA2">
        <w:rPr>
          <w:rFonts w:cs="Times New Roman"/>
          <w:sz w:val="22"/>
          <w:szCs w:val="22"/>
          <w:rtl/>
          <w:lang w:bidi="ar-SA"/>
        </w:rPr>
        <w:t xml:space="preserve"> الطاقة والمياه </w:t>
      </w:r>
      <w:r w:rsidRPr="00082CA2">
        <w:rPr>
          <w:rFonts w:cs="Times New Roman" w:hint="cs"/>
          <w:sz w:val="22"/>
          <w:szCs w:val="22"/>
          <w:rtl/>
          <w:lang w:bidi="ar-SA"/>
        </w:rPr>
        <w:t xml:space="preserve">بواسطة ادارة </w:t>
      </w:r>
      <w:r w:rsidR="009D6B50" w:rsidRPr="00082CA2">
        <w:rPr>
          <w:rFonts w:cs="Times New Roman" w:hint="cs"/>
          <w:sz w:val="22"/>
          <w:szCs w:val="22"/>
          <w:rtl/>
          <w:lang w:bidi="ar-SA"/>
        </w:rPr>
        <w:t>الموارد</w:t>
      </w:r>
      <w:r w:rsidRPr="00082CA2">
        <w:rPr>
          <w:rFonts w:cs="Times New Roman" w:hint="cs"/>
          <w:sz w:val="22"/>
          <w:szCs w:val="22"/>
          <w:rtl/>
          <w:lang w:bidi="ar-SA"/>
        </w:rPr>
        <w:t xml:space="preserve"> الطبيعية تنشر بهذا مناقصة لاختيار مقاول لتنفيذ اخلاء منظم </w:t>
      </w:r>
      <w:proofErr w:type="spellStart"/>
      <w:r w:rsidRPr="00082CA2">
        <w:rPr>
          <w:rFonts w:cs="Times New Roman" w:hint="cs"/>
          <w:sz w:val="22"/>
          <w:szCs w:val="22"/>
          <w:rtl/>
          <w:lang w:bidi="ar-SA"/>
        </w:rPr>
        <w:t>ل-</w:t>
      </w:r>
      <w:proofErr w:type="spellEnd"/>
      <w:r w:rsidRPr="00082CA2">
        <w:rPr>
          <w:rFonts w:cs="Times New Roman" w:hint="cs"/>
          <w:sz w:val="22"/>
          <w:szCs w:val="22"/>
          <w:rtl/>
          <w:lang w:bidi="ar-SA"/>
        </w:rPr>
        <w:t xml:space="preserve"> </w:t>
      </w:r>
      <w:r w:rsidRPr="00082CA2">
        <w:rPr>
          <w:rFonts w:cs="Times New Roman" w:hint="cs"/>
          <w:b/>
          <w:bCs/>
          <w:sz w:val="22"/>
          <w:szCs w:val="22"/>
          <w:rtl/>
          <w:lang w:bidi="ar-SA"/>
        </w:rPr>
        <w:t>20 تنقيبا عن الغاز</w:t>
      </w:r>
      <w:r w:rsidRPr="00082CA2">
        <w:rPr>
          <w:rFonts w:cs="Times New Roman" w:hint="cs"/>
          <w:sz w:val="22"/>
          <w:szCs w:val="22"/>
          <w:rtl/>
          <w:lang w:bidi="ar-SA"/>
        </w:rPr>
        <w:t xml:space="preserve"> المتواجدين في المنطقة المطوقة لغزة وكل ذلك وفقا لما هو مفصل في مستندات المناقصة وملحقاتها المرفقة اليها.</w:t>
      </w:r>
    </w:p>
    <w:p w:rsidR="008B7870" w:rsidRPr="00082CA2" w:rsidRDefault="00492CB9" w:rsidP="00492CB9">
      <w:pPr>
        <w:pStyle w:val="ad"/>
        <w:spacing w:line="276" w:lineRule="auto"/>
        <w:ind w:left="0"/>
        <w:jc w:val="both"/>
        <w:rPr>
          <w:rFonts w:cs="Times New Roman"/>
          <w:sz w:val="22"/>
          <w:szCs w:val="22"/>
          <w:rtl/>
          <w:lang w:bidi="ar-SA"/>
        </w:rPr>
      </w:pPr>
      <w:r w:rsidRPr="00082CA2">
        <w:rPr>
          <w:rFonts w:cs="Times New Roman" w:hint="cs"/>
          <w:sz w:val="22"/>
          <w:szCs w:val="22"/>
          <w:rtl/>
          <w:lang w:bidi="ar-SA"/>
        </w:rPr>
        <w:t xml:space="preserve">الهدف من الاخلاء هو اغلاق وسد محكم </w:t>
      </w:r>
      <w:proofErr w:type="spellStart"/>
      <w:r w:rsidRPr="00082CA2">
        <w:rPr>
          <w:rFonts w:cs="Times New Roman" w:hint="cs"/>
          <w:sz w:val="22"/>
          <w:szCs w:val="22"/>
          <w:rtl/>
          <w:lang w:bidi="ar-SA"/>
        </w:rPr>
        <w:t>لتنقيبات</w:t>
      </w:r>
      <w:proofErr w:type="spellEnd"/>
      <w:r w:rsidRPr="00082CA2">
        <w:rPr>
          <w:rFonts w:cs="Times New Roman" w:hint="cs"/>
          <w:sz w:val="22"/>
          <w:szCs w:val="22"/>
          <w:rtl/>
          <w:lang w:bidi="ar-SA"/>
        </w:rPr>
        <w:t xml:space="preserve"> الغاز من اجل منع تدفق غاز </w:t>
      </w:r>
      <w:proofErr w:type="spellStart"/>
      <w:r w:rsidRPr="00082CA2">
        <w:rPr>
          <w:rFonts w:cs="Times New Roman" w:hint="cs"/>
          <w:sz w:val="22"/>
          <w:szCs w:val="22"/>
          <w:rtl/>
          <w:lang w:bidi="ar-SA"/>
        </w:rPr>
        <w:t>و/</w:t>
      </w:r>
      <w:proofErr w:type="spellEnd"/>
      <w:r w:rsidRPr="00082CA2">
        <w:rPr>
          <w:rFonts w:cs="Times New Roman" w:hint="cs"/>
          <w:sz w:val="22"/>
          <w:szCs w:val="22"/>
          <w:rtl/>
          <w:lang w:bidi="ar-SA"/>
        </w:rPr>
        <w:t xml:space="preserve"> او ماء في </w:t>
      </w:r>
      <w:proofErr w:type="spellStart"/>
      <w:r w:rsidRPr="00082CA2">
        <w:rPr>
          <w:rFonts w:cs="Times New Roman" w:hint="cs"/>
          <w:sz w:val="22"/>
          <w:szCs w:val="22"/>
          <w:rtl/>
          <w:lang w:bidi="ar-SA"/>
        </w:rPr>
        <w:t>المستقبل,</w:t>
      </w:r>
      <w:proofErr w:type="spellEnd"/>
      <w:r w:rsidRPr="00082CA2">
        <w:rPr>
          <w:rFonts w:cs="Times New Roman" w:hint="cs"/>
          <w:sz w:val="22"/>
          <w:szCs w:val="22"/>
          <w:rtl/>
          <w:lang w:bidi="ar-SA"/>
        </w:rPr>
        <w:t xml:space="preserve"> اعادة موقع التنقيب الى سابق عهده وفقا لقانون النفط لسنة </w:t>
      </w:r>
      <w:proofErr w:type="spellStart"/>
      <w:r w:rsidRPr="00082CA2">
        <w:rPr>
          <w:rFonts w:cs="Times New Roman"/>
          <w:sz w:val="22"/>
          <w:szCs w:val="22"/>
          <w:rtl/>
          <w:lang w:bidi="ar-SA"/>
        </w:rPr>
        <w:t>–</w:t>
      </w:r>
      <w:proofErr w:type="spellEnd"/>
      <w:r w:rsidRPr="00082CA2">
        <w:rPr>
          <w:rFonts w:cs="Times New Roman" w:hint="cs"/>
          <w:sz w:val="22"/>
          <w:szCs w:val="22"/>
          <w:rtl/>
          <w:lang w:bidi="ar-SA"/>
        </w:rPr>
        <w:t xml:space="preserve"> 1952 وتنفيذ العمليات بشكل امن وذا منفعة من ناحية اقتصادية وخضوعا لكل قانون. من بين المراحل الاساسية لنشاط الاخلاء </w:t>
      </w:r>
      <w:proofErr w:type="spellStart"/>
      <w:r w:rsidRPr="00082CA2">
        <w:rPr>
          <w:rFonts w:cs="Times New Roman" w:hint="cs"/>
          <w:sz w:val="22"/>
          <w:szCs w:val="22"/>
          <w:rtl/>
          <w:lang w:bidi="ar-SA"/>
        </w:rPr>
        <w:t>:</w:t>
      </w:r>
      <w:proofErr w:type="spellEnd"/>
      <w:r w:rsidRPr="00082CA2">
        <w:rPr>
          <w:rFonts w:cs="Times New Roman" w:hint="cs"/>
          <w:sz w:val="22"/>
          <w:szCs w:val="22"/>
          <w:rtl/>
          <w:lang w:bidi="ar-SA"/>
        </w:rPr>
        <w:t xml:space="preserve"> فتح </w:t>
      </w:r>
      <w:proofErr w:type="spellStart"/>
      <w:r w:rsidRPr="00082CA2">
        <w:rPr>
          <w:rFonts w:cs="Times New Roman" w:hint="cs"/>
          <w:sz w:val="22"/>
          <w:szCs w:val="22"/>
          <w:rtl/>
          <w:lang w:bidi="ar-SA"/>
        </w:rPr>
        <w:t>التنقيبات</w:t>
      </w:r>
      <w:proofErr w:type="spellEnd"/>
      <w:r w:rsidRPr="00082CA2">
        <w:rPr>
          <w:rFonts w:cs="Times New Roman" w:hint="cs"/>
          <w:sz w:val="22"/>
          <w:szCs w:val="22"/>
          <w:rtl/>
          <w:lang w:bidi="ar-SA"/>
        </w:rPr>
        <w:t>, اغلاق وتأهيل السطحية بعد ذلك.</w:t>
      </w:r>
    </w:p>
    <w:p w:rsidR="00EC42CC" w:rsidRPr="00082CA2" w:rsidRDefault="00EC42CC" w:rsidP="00BC1CFE">
      <w:pPr>
        <w:pStyle w:val="ad"/>
        <w:spacing w:line="276" w:lineRule="auto"/>
        <w:ind w:left="0"/>
        <w:jc w:val="both"/>
        <w:rPr>
          <w:rFonts w:ascii="Arial" w:hAnsi="Arial"/>
          <w:sz w:val="22"/>
          <w:szCs w:val="22"/>
          <w:rtl/>
        </w:rPr>
      </w:pPr>
    </w:p>
    <w:p w:rsidR="00A202BE" w:rsidRPr="00082CA2" w:rsidRDefault="00A202BE" w:rsidP="00A202BE">
      <w:pPr>
        <w:pStyle w:val="ad"/>
        <w:spacing w:before="240" w:line="276" w:lineRule="auto"/>
        <w:ind w:left="-284" w:firstLine="284"/>
        <w:contextualSpacing w:val="0"/>
        <w:jc w:val="both"/>
        <w:rPr>
          <w:rFonts w:cstheme="minorBidi"/>
          <w:b/>
          <w:bCs/>
          <w:sz w:val="22"/>
          <w:szCs w:val="22"/>
          <w:u w:val="single"/>
          <w:rtl/>
          <w:lang w:bidi="ar-SA"/>
        </w:rPr>
      </w:pPr>
      <w:r w:rsidRPr="00082CA2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4F653F" w:rsidRPr="00082CA2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A202BE" w:rsidRPr="00082CA2" w:rsidRDefault="00A202BE" w:rsidP="00A202BE">
      <w:pPr>
        <w:contextualSpacing/>
        <w:jc w:val="both"/>
        <w:rPr>
          <w:sz w:val="22"/>
          <w:szCs w:val="22"/>
          <w:rtl/>
        </w:rPr>
      </w:pPr>
    </w:p>
    <w:p w:rsidR="00A202BE" w:rsidRPr="00082CA2" w:rsidRDefault="00A202BE" w:rsidP="00F138E1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cs="Tahoma"/>
          <w:sz w:val="22"/>
          <w:szCs w:val="22"/>
          <w:rtl/>
          <w:lang w:bidi="ar-SA"/>
        </w:rPr>
      </w:pPr>
      <w:r w:rsidRPr="00082CA2">
        <w:rPr>
          <w:rFonts w:ascii="Arial" w:hAnsi="Arial" w:cs="Times New Roman" w:hint="cs"/>
          <w:sz w:val="22"/>
          <w:szCs w:val="22"/>
          <w:rtl/>
          <w:lang w:bidi="ar-SA"/>
        </w:rPr>
        <w:t xml:space="preserve">فترة التعاقد بين الوزارة وبين المزود ستكون </w:t>
      </w:r>
      <w:r w:rsidRPr="00082CA2">
        <w:rPr>
          <w:rFonts w:ascii="Arial" w:hAnsi="Arial" w:cs="Times New Roman" w:hint="cs"/>
          <w:b/>
          <w:bCs/>
          <w:sz w:val="22"/>
          <w:szCs w:val="22"/>
          <w:rtl/>
          <w:lang w:bidi="ar-SA"/>
        </w:rPr>
        <w:t xml:space="preserve">لمدة </w:t>
      </w:r>
      <w:r w:rsidRPr="00082CA2">
        <w:rPr>
          <w:rFonts w:ascii="Arial" w:hAnsi="Arial" w:cs="Times New Roman" w:hint="cs"/>
          <w:b/>
          <w:bCs/>
          <w:sz w:val="22"/>
          <w:szCs w:val="22"/>
          <w:rtl/>
        </w:rPr>
        <w:t xml:space="preserve">12 </w:t>
      </w:r>
      <w:r w:rsidRPr="00082CA2">
        <w:rPr>
          <w:rFonts w:ascii="Arial" w:hAnsi="Arial" w:cs="Times New Roman" w:hint="cs"/>
          <w:b/>
          <w:bCs/>
          <w:sz w:val="22"/>
          <w:szCs w:val="22"/>
          <w:rtl/>
          <w:lang w:bidi="ar-SA"/>
        </w:rPr>
        <w:t>شهرا</w:t>
      </w:r>
      <w:r w:rsidRPr="00082CA2">
        <w:rPr>
          <w:rFonts w:ascii="Arial" w:hAnsi="Arial" w:cs="Times New Roman" w:hint="cs"/>
          <w:sz w:val="22"/>
          <w:szCs w:val="22"/>
          <w:rtl/>
          <w:lang w:bidi="ar-SA"/>
        </w:rPr>
        <w:t xml:space="preserve"> من موعد بدء سريان مفعول </w:t>
      </w:r>
      <w:proofErr w:type="spellStart"/>
      <w:r w:rsidRPr="00082CA2">
        <w:rPr>
          <w:rFonts w:ascii="Arial" w:hAnsi="Arial" w:cs="Times New Roman" w:hint="cs"/>
          <w:sz w:val="22"/>
          <w:szCs w:val="22"/>
          <w:rtl/>
          <w:lang w:bidi="ar-SA"/>
        </w:rPr>
        <w:t>الاتفاقية,</w:t>
      </w:r>
      <w:proofErr w:type="spellEnd"/>
      <w:r w:rsidRPr="00082CA2">
        <w:rPr>
          <w:rFonts w:ascii="Arial" w:hAnsi="Arial" w:cs="Times New Roman" w:hint="cs"/>
          <w:sz w:val="22"/>
          <w:szCs w:val="22"/>
          <w:rtl/>
          <w:lang w:bidi="ar-SA"/>
        </w:rPr>
        <w:t xml:space="preserve"> مع امكانية تمديد </w:t>
      </w:r>
      <w:r w:rsidRPr="00082CA2">
        <w:rPr>
          <w:rFonts w:ascii="Arial" w:hAnsi="Arial" w:cs="Times New Roman" w:hint="cs"/>
          <w:b/>
          <w:bCs/>
          <w:sz w:val="22"/>
          <w:szCs w:val="22"/>
          <w:rtl/>
          <w:lang w:bidi="ar-SA"/>
        </w:rPr>
        <w:t xml:space="preserve">لمدة </w:t>
      </w:r>
      <w:r w:rsidRPr="00082CA2">
        <w:rPr>
          <w:rFonts w:ascii="Arial" w:hAnsi="Arial" w:cs="Times New Roman" w:hint="cs"/>
          <w:b/>
          <w:bCs/>
          <w:sz w:val="22"/>
          <w:szCs w:val="22"/>
          <w:rtl/>
        </w:rPr>
        <w:t>6</w:t>
      </w:r>
      <w:r w:rsidRPr="00082CA2">
        <w:rPr>
          <w:rFonts w:ascii="Arial" w:hAnsi="Arial" w:cs="Times New Roman" w:hint="cs"/>
          <w:b/>
          <w:bCs/>
          <w:sz w:val="22"/>
          <w:szCs w:val="22"/>
          <w:rtl/>
          <w:lang w:bidi="ar-SA"/>
        </w:rPr>
        <w:t xml:space="preserve"> اشهر </w:t>
      </w:r>
      <w:r w:rsidRPr="00082CA2">
        <w:rPr>
          <w:rFonts w:ascii="Arial" w:hAnsi="Arial" w:cs="Times New Roman" w:hint="cs"/>
          <w:sz w:val="22"/>
          <w:szCs w:val="22"/>
          <w:rtl/>
          <w:lang w:bidi="ar-SA"/>
        </w:rPr>
        <w:t>اضافية</w:t>
      </w:r>
      <w:r w:rsidRPr="00082CA2">
        <w:rPr>
          <w:rFonts w:ascii="Arial" w:hAnsi="Arial" w:cs="Times New Roman" w:hint="cs"/>
          <w:b/>
          <w:bCs/>
          <w:sz w:val="22"/>
          <w:szCs w:val="22"/>
          <w:rtl/>
          <w:lang w:bidi="ar-SA"/>
        </w:rPr>
        <w:t>.</w:t>
      </w:r>
      <w:r w:rsidRPr="00082CA2">
        <w:rPr>
          <w:rFonts w:ascii="Arial" w:hAnsi="Arial" w:cs="Times New Roman" w:hint="cs"/>
          <w:sz w:val="22"/>
          <w:szCs w:val="22"/>
          <w:rtl/>
          <w:lang w:bidi="ar-SA"/>
        </w:rPr>
        <w:t xml:space="preserve">  للوزارة فقط الحق تمديد او توسيع التعاقد لفترات اضافية.</w:t>
      </w:r>
      <w:r w:rsidRPr="00082CA2">
        <w:rPr>
          <w:rFonts w:hint="cs"/>
          <w:sz w:val="22"/>
          <w:szCs w:val="22"/>
          <w:rtl/>
          <w:lang w:bidi="ar-SA"/>
        </w:rPr>
        <w:t xml:space="preserve"> </w:t>
      </w:r>
    </w:p>
    <w:p w:rsidR="00A202BE" w:rsidRPr="00082CA2" w:rsidRDefault="00A202BE" w:rsidP="00A202BE">
      <w:pPr>
        <w:contextualSpacing/>
        <w:jc w:val="both"/>
        <w:rPr>
          <w:rFonts w:ascii="Arial" w:hAnsi="Arial" w:cs="Times New Roman"/>
          <w:b/>
          <w:sz w:val="22"/>
          <w:szCs w:val="22"/>
          <w:rtl/>
          <w:lang w:bidi="ar-SA"/>
        </w:rPr>
      </w:pPr>
    </w:p>
    <w:p w:rsidR="00A202BE" w:rsidRPr="00082CA2" w:rsidRDefault="00A202BE" w:rsidP="00A202BE">
      <w:pPr>
        <w:contextualSpacing/>
        <w:jc w:val="both"/>
        <w:rPr>
          <w:sz w:val="22"/>
          <w:szCs w:val="22"/>
        </w:rPr>
      </w:pPr>
      <w:proofErr w:type="gramStart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تشمل</w:t>
      </w:r>
      <w:proofErr w:type="gramEnd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وثائق ال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مناقصة 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وصفا تفصيليا للأعمال </w:t>
      </w:r>
      <w:proofErr w:type="spellStart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المطلوبة،</w:t>
      </w:r>
      <w:proofErr w:type="spellEnd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وشروط المشاركة في </w:t>
      </w:r>
      <w:proofErr w:type="spellStart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المناقصة،</w:t>
      </w:r>
      <w:proofErr w:type="spellEnd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معايير اختيار العرض الفائز ونص العقد 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الذي سيوقع 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مع الفائز و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شروط الاتفاقية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. يمكن تحميل وثائق المناقصة من موقع الوزارة على العنوان التالي: </w:t>
      </w:r>
      <w:hyperlink r:id="rId12" w:history="1">
        <w:r w:rsidRPr="00082CA2">
          <w:rPr>
            <w:rStyle w:val="Hyperlink"/>
            <w:sz w:val="22"/>
            <w:szCs w:val="22"/>
          </w:rPr>
          <w:t>www.energy.gov.il</w:t>
        </w:r>
      </w:hyperlink>
      <w:r w:rsidRPr="00082CA2">
        <w:rPr>
          <w:sz w:val="22"/>
          <w:szCs w:val="22"/>
        </w:rPr>
        <w:t xml:space="preserve"> </w:t>
      </w:r>
      <w:r w:rsidRPr="00082CA2">
        <w:rPr>
          <w:rFonts w:hint="cs"/>
          <w:sz w:val="22"/>
          <w:szCs w:val="22"/>
          <w:rtl/>
        </w:rPr>
        <w:t xml:space="preserve"> </w:t>
      </w:r>
    </w:p>
    <w:p w:rsidR="00A202BE" w:rsidRPr="00082CA2" w:rsidRDefault="00A202BE" w:rsidP="00A202BE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A202BE" w:rsidRPr="00082CA2" w:rsidRDefault="00A202BE" w:rsidP="00A202BE">
      <w:pPr>
        <w:spacing w:line="276" w:lineRule="auto"/>
        <w:jc w:val="both"/>
        <w:rPr>
          <w:sz w:val="22"/>
          <w:szCs w:val="22"/>
          <w:rtl/>
        </w:rPr>
      </w:pPr>
    </w:p>
    <w:p w:rsidR="00A202BE" w:rsidRPr="00082CA2" w:rsidRDefault="00A202BE" w:rsidP="00F138E1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b/>
          <w:sz w:val="22"/>
          <w:szCs w:val="22"/>
          <w:rtl/>
        </w:rPr>
      </w:pP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يجب 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وضع مغلف 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العرض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في 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صندوق </w:t>
      </w:r>
      <w:proofErr w:type="spellStart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المناقصات،</w:t>
      </w:r>
      <w:proofErr w:type="spellEnd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المتواجد في 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وزارة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 البنى التحتية </w:t>
      </w:r>
      <w:proofErr w:type="spellStart"/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الوطنية,</w:t>
      </w:r>
      <w:proofErr w:type="spellEnd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الطاقة </w:t>
      </w:r>
      <w:proofErr w:type="spellStart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والمياه،</w:t>
      </w:r>
      <w:proofErr w:type="spellEnd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 شارع يافا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 </w:t>
      </w:r>
      <w:proofErr w:type="spellStart"/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216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،</w:t>
      </w:r>
      <w:proofErr w:type="spellEnd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</w:t>
      </w:r>
      <w:proofErr w:type="spellStart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القدس،</w:t>
      </w:r>
      <w:proofErr w:type="spellEnd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في الطابق 7 (في ال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رواق بجانب الحارس</w:t>
      </w:r>
      <w:proofErr w:type="spellStart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)،</w:t>
      </w:r>
      <w:proofErr w:type="spellEnd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حتى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موعد 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أقصاه 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</w:t>
      </w:r>
      <w:r w:rsidRPr="00082CA2">
        <w:rPr>
          <w:rFonts w:asciiTheme="majorBidi" w:hAnsiTheme="majorBidi" w:cstheme="majorBidi" w:hint="cs"/>
          <w:bCs/>
          <w:sz w:val="22"/>
          <w:szCs w:val="22"/>
          <w:u w:val="single"/>
          <w:rtl/>
        </w:rPr>
        <w:t>1.12.1</w:t>
      </w:r>
      <w:r w:rsidR="00F138E1" w:rsidRPr="00082CA2">
        <w:rPr>
          <w:rFonts w:asciiTheme="majorBidi" w:hAnsiTheme="majorBidi" w:cstheme="majorBidi" w:hint="cs"/>
          <w:bCs/>
          <w:sz w:val="22"/>
          <w:szCs w:val="22"/>
          <w:u w:val="single"/>
          <w:rtl/>
        </w:rPr>
        <w:t>3</w:t>
      </w:r>
      <w:r w:rsidRPr="00082CA2">
        <w:rPr>
          <w:rFonts w:asciiTheme="majorBidi" w:hAnsiTheme="majorBidi" w:cstheme="majorBidi" w:hint="cs"/>
          <w:bCs/>
          <w:sz w:val="22"/>
          <w:szCs w:val="22"/>
          <w:u w:val="single"/>
          <w:rtl/>
          <w:lang w:bidi="ar-SA"/>
        </w:rPr>
        <w:t xml:space="preserve"> </w:t>
      </w:r>
      <w:r w:rsidRPr="00082CA2">
        <w:rPr>
          <w:rFonts w:ascii="Arial" w:hAnsi="Arial" w:cs="Times New Roman"/>
          <w:bCs/>
          <w:sz w:val="22"/>
          <w:szCs w:val="22"/>
          <w:u w:val="single"/>
          <w:rtl/>
          <w:lang w:bidi="ar-SA"/>
        </w:rPr>
        <w:t xml:space="preserve"> في</w:t>
      </w:r>
      <w:r w:rsidRPr="00082CA2">
        <w:rPr>
          <w:rFonts w:ascii="Arial" w:hAnsi="Arial" w:cs="Times New Roman" w:hint="cs"/>
          <w:bCs/>
          <w:sz w:val="22"/>
          <w:szCs w:val="22"/>
          <w:u w:val="single"/>
          <w:rtl/>
          <w:lang w:bidi="ar-SA"/>
        </w:rPr>
        <w:t xml:space="preserve"> الساعة</w:t>
      </w:r>
      <w:r w:rsidRPr="00082CA2">
        <w:rPr>
          <w:rFonts w:ascii="Arial" w:hAnsi="Arial" w:cs="Times New Roman"/>
          <w:bCs/>
          <w:sz w:val="22"/>
          <w:szCs w:val="22"/>
          <w:u w:val="single"/>
          <w:rtl/>
          <w:lang w:bidi="ar-SA"/>
        </w:rPr>
        <w:t xml:space="preserve"> </w:t>
      </w:r>
      <w:r w:rsidRPr="00082CA2">
        <w:rPr>
          <w:rFonts w:ascii="Arial" w:hAnsi="Arial" w:cs="Times New Roman" w:hint="cs"/>
          <w:bCs/>
          <w:sz w:val="22"/>
          <w:szCs w:val="22"/>
          <w:u w:val="single"/>
          <w:rtl/>
          <w:lang w:bidi="ar-SA"/>
        </w:rPr>
        <w:t>14:00</w:t>
      </w:r>
      <w:r w:rsidRPr="00082CA2">
        <w:rPr>
          <w:rFonts w:ascii="Arial" w:hAnsi="Arial" w:cs="Times New Roman"/>
          <w:bCs/>
          <w:sz w:val="22"/>
          <w:szCs w:val="22"/>
          <w:rtl/>
          <w:lang w:bidi="ar-SA"/>
        </w:rPr>
        <w:t xml:space="preserve"> </w:t>
      </w:r>
      <w:r w:rsidRPr="00082CA2">
        <w:rPr>
          <w:rFonts w:ascii="Arial" w:hAnsi="Arial" w:cs="Times New Roman" w:hint="cs"/>
          <w:bCs/>
          <w:sz w:val="22"/>
          <w:szCs w:val="22"/>
          <w:rtl/>
          <w:lang w:bidi="ar-SA"/>
        </w:rPr>
        <w:t>.</w:t>
      </w:r>
    </w:p>
    <w:p w:rsidR="00A202BE" w:rsidRPr="00082CA2" w:rsidRDefault="00A202BE" w:rsidP="00A202BE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 w:val="22"/>
          <w:szCs w:val="22"/>
          <w:rtl/>
        </w:rPr>
      </w:pPr>
    </w:p>
    <w:p w:rsidR="00A202BE" w:rsidRPr="00082CA2" w:rsidRDefault="00A202BE" w:rsidP="00A202BE">
      <w:pPr>
        <w:jc w:val="both"/>
        <w:rPr>
          <w:sz w:val="22"/>
          <w:szCs w:val="22"/>
          <w:u w:val="single"/>
        </w:rPr>
      </w:pPr>
    </w:p>
    <w:p w:rsidR="00A202BE" w:rsidRPr="00082CA2" w:rsidRDefault="00A202BE" w:rsidP="00A202BE">
      <w:pPr>
        <w:ind w:left="-1"/>
        <w:jc w:val="both"/>
        <w:rPr>
          <w:rFonts w:cstheme="minorBidi"/>
          <w:sz w:val="22"/>
          <w:szCs w:val="22"/>
          <w:rtl/>
          <w:lang w:bidi="ar-SA"/>
        </w:rPr>
      </w:pPr>
      <w:r w:rsidRPr="00082CA2">
        <w:rPr>
          <w:rFonts w:cstheme="minorBidi" w:hint="cs"/>
          <w:sz w:val="22"/>
          <w:szCs w:val="22"/>
          <w:rtl/>
          <w:lang w:bidi="ar-SA"/>
        </w:rPr>
        <w:t>اذا ما قرر مقدم العرض ارسال المغلف بواسطة رسول (بما في ذلك شركة بريد اسرائيل</w:t>
      </w:r>
      <w:proofErr w:type="spellStart"/>
      <w:r w:rsidRPr="00082CA2">
        <w:rPr>
          <w:rFonts w:cstheme="minorBidi" w:hint="cs"/>
          <w:sz w:val="22"/>
          <w:szCs w:val="22"/>
          <w:rtl/>
          <w:lang w:bidi="ar-SA"/>
        </w:rPr>
        <w:t>),</w:t>
      </w:r>
      <w:proofErr w:type="spellEnd"/>
      <w:r w:rsidRPr="00082CA2">
        <w:rPr>
          <w:rFonts w:cstheme="minorBidi" w:hint="cs"/>
          <w:sz w:val="22"/>
          <w:szCs w:val="22"/>
          <w:rtl/>
          <w:lang w:bidi="ar-SA"/>
        </w:rPr>
        <w:t xml:space="preserve"> عليه ادخالها الى داخل مغلف اضافي وان يكتب عليها "الرجاء ادخالها الى صندوق </w:t>
      </w:r>
      <w:proofErr w:type="spellStart"/>
      <w:r w:rsidRPr="00082CA2">
        <w:rPr>
          <w:rFonts w:cstheme="minorBidi" w:hint="cs"/>
          <w:sz w:val="22"/>
          <w:szCs w:val="22"/>
          <w:rtl/>
          <w:lang w:bidi="ar-SA"/>
        </w:rPr>
        <w:t>المناقصات".</w:t>
      </w:r>
      <w:proofErr w:type="spellEnd"/>
      <w:r w:rsidRPr="00082CA2">
        <w:rPr>
          <w:rFonts w:cstheme="minorBidi" w:hint="cs"/>
          <w:sz w:val="22"/>
          <w:szCs w:val="22"/>
          <w:rtl/>
          <w:lang w:bidi="ar-SA"/>
        </w:rPr>
        <w:t xml:space="preserve"> على مقدم العرض ان يكون منتبها الى ان الوزارة ليس </w:t>
      </w:r>
      <w:proofErr w:type="spellStart"/>
      <w:r w:rsidRPr="00082CA2">
        <w:rPr>
          <w:rFonts w:cstheme="minorBidi" w:hint="cs"/>
          <w:sz w:val="22"/>
          <w:szCs w:val="22"/>
          <w:rtl/>
          <w:lang w:bidi="ar-SA"/>
        </w:rPr>
        <w:t>مسؤولة</w:t>
      </w:r>
      <w:proofErr w:type="spellEnd"/>
      <w:r w:rsidRPr="00082CA2">
        <w:rPr>
          <w:rFonts w:cstheme="minorBidi" w:hint="cs"/>
          <w:sz w:val="22"/>
          <w:szCs w:val="22"/>
          <w:rtl/>
          <w:lang w:bidi="ar-SA"/>
        </w:rPr>
        <w:t xml:space="preserve"> عن ادخال العرض الى صندوق المناقصة. عرض الذي سيتم تلقيه بعد الموعد </w:t>
      </w:r>
      <w:proofErr w:type="spellStart"/>
      <w:r w:rsidRPr="00082CA2">
        <w:rPr>
          <w:rFonts w:cstheme="minorBidi" w:hint="cs"/>
          <w:sz w:val="22"/>
          <w:szCs w:val="22"/>
          <w:rtl/>
          <w:lang w:bidi="ar-SA"/>
        </w:rPr>
        <w:t>المذكور,</w:t>
      </w:r>
      <w:proofErr w:type="spellEnd"/>
      <w:r w:rsidRPr="00082CA2">
        <w:rPr>
          <w:rFonts w:cstheme="minorBidi" w:hint="cs"/>
          <w:sz w:val="22"/>
          <w:szCs w:val="22"/>
          <w:rtl/>
          <w:lang w:bidi="ar-SA"/>
        </w:rPr>
        <w:t xml:space="preserve"> ولكن لأي سبب كان لم يتم ادخاله الى صندوق </w:t>
      </w:r>
      <w:proofErr w:type="spellStart"/>
      <w:r w:rsidRPr="00082CA2">
        <w:rPr>
          <w:rFonts w:cstheme="minorBidi" w:hint="cs"/>
          <w:sz w:val="22"/>
          <w:szCs w:val="22"/>
          <w:rtl/>
          <w:lang w:bidi="ar-SA"/>
        </w:rPr>
        <w:t>المناقصات,</w:t>
      </w:r>
      <w:proofErr w:type="spellEnd"/>
      <w:r w:rsidRPr="00082CA2">
        <w:rPr>
          <w:rFonts w:cstheme="minorBidi" w:hint="cs"/>
          <w:sz w:val="22"/>
          <w:szCs w:val="22"/>
          <w:rtl/>
          <w:lang w:bidi="ar-SA"/>
        </w:rPr>
        <w:t xml:space="preserve"> سيلغى العرض الذي لم يتم تلقيه بالموعد. </w:t>
      </w:r>
    </w:p>
    <w:p w:rsidR="00A202BE" w:rsidRPr="00082CA2" w:rsidRDefault="00A202BE" w:rsidP="00A202BE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/>
          <w:sz w:val="22"/>
          <w:szCs w:val="22"/>
          <w:rtl/>
          <w:lang w:bidi="ar-SA"/>
        </w:rPr>
      </w:pPr>
    </w:p>
    <w:p w:rsidR="00A202BE" w:rsidRPr="00082CA2" w:rsidRDefault="00A202BE" w:rsidP="00A202BE">
      <w:pPr>
        <w:tabs>
          <w:tab w:val="left" w:pos="2200"/>
        </w:tabs>
        <w:autoSpaceDE w:val="0"/>
        <w:autoSpaceDN w:val="0"/>
        <w:adjustRightInd w:val="0"/>
        <w:spacing w:line="276" w:lineRule="auto"/>
        <w:jc w:val="both"/>
        <w:rPr>
          <w:rFonts w:ascii="Arial" w:hAnsi="Arial"/>
          <w:bCs/>
          <w:sz w:val="22"/>
          <w:szCs w:val="22"/>
          <w:rtl/>
        </w:rPr>
      </w:pPr>
      <w:r w:rsidRPr="00082CA2">
        <w:rPr>
          <w:rFonts w:ascii="Arial" w:hAnsi="Arial" w:cs="Times New Roman"/>
          <w:bCs/>
          <w:sz w:val="22"/>
          <w:szCs w:val="22"/>
          <w:rtl/>
          <w:lang w:bidi="ar-SA"/>
        </w:rPr>
        <w:t xml:space="preserve">في حالة </w:t>
      </w:r>
      <w:r w:rsidRPr="00082CA2">
        <w:rPr>
          <w:rFonts w:ascii="Arial" w:hAnsi="Arial" w:cs="Times New Roman" w:hint="cs"/>
          <w:bCs/>
          <w:sz w:val="22"/>
          <w:szCs w:val="22"/>
          <w:rtl/>
          <w:lang w:bidi="ar-SA"/>
        </w:rPr>
        <w:t xml:space="preserve">وجود </w:t>
      </w:r>
      <w:r w:rsidRPr="00082CA2">
        <w:rPr>
          <w:rFonts w:ascii="Arial" w:hAnsi="Arial" w:cs="Times New Roman"/>
          <w:bCs/>
          <w:sz w:val="22"/>
          <w:szCs w:val="22"/>
          <w:rtl/>
          <w:lang w:bidi="ar-SA"/>
        </w:rPr>
        <w:t>تناقض بين هذا الإ</w:t>
      </w:r>
      <w:r w:rsidRPr="00082CA2">
        <w:rPr>
          <w:rFonts w:ascii="Arial" w:hAnsi="Arial" w:cs="Times New Roman" w:hint="cs"/>
          <w:bCs/>
          <w:sz w:val="22"/>
          <w:szCs w:val="22"/>
          <w:rtl/>
          <w:lang w:bidi="ar-SA"/>
        </w:rPr>
        <w:t>علان وبين</w:t>
      </w:r>
      <w:r w:rsidRPr="00082CA2">
        <w:rPr>
          <w:rFonts w:ascii="Arial" w:hAnsi="Arial" w:cs="Times New Roman"/>
          <w:bCs/>
          <w:sz w:val="22"/>
          <w:szCs w:val="22"/>
          <w:rtl/>
          <w:lang w:bidi="ar-SA"/>
        </w:rPr>
        <w:t xml:space="preserve"> المنصوص عليه في وثائق </w:t>
      </w:r>
      <w:proofErr w:type="gramStart"/>
      <w:r w:rsidRPr="00082CA2">
        <w:rPr>
          <w:rFonts w:ascii="Arial" w:hAnsi="Arial" w:cs="Times New Roman"/>
          <w:bCs/>
          <w:sz w:val="22"/>
          <w:szCs w:val="22"/>
          <w:rtl/>
          <w:lang w:bidi="ar-SA"/>
        </w:rPr>
        <w:t xml:space="preserve">المناقصة  </w:t>
      </w:r>
      <w:r w:rsidRPr="00082CA2">
        <w:rPr>
          <w:rFonts w:ascii="Arial" w:hAnsi="Arial" w:cs="Times New Roman" w:hint="cs"/>
          <w:bCs/>
          <w:sz w:val="22"/>
          <w:szCs w:val="22"/>
          <w:rtl/>
          <w:lang w:bidi="ar-SA"/>
        </w:rPr>
        <w:t>سيتغلب</w:t>
      </w:r>
      <w:proofErr w:type="gramEnd"/>
      <w:r w:rsidRPr="00082CA2">
        <w:rPr>
          <w:rFonts w:ascii="Arial" w:hAnsi="Arial" w:cs="Times New Roman" w:hint="cs"/>
          <w:bCs/>
          <w:sz w:val="22"/>
          <w:szCs w:val="22"/>
          <w:rtl/>
          <w:lang w:bidi="ar-SA"/>
        </w:rPr>
        <w:t xml:space="preserve"> المذكور في </w:t>
      </w:r>
      <w:r w:rsidRPr="00082CA2">
        <w:rPr>
          <w:rFonts w:ascii="Arial" w:hAnsi="Arial" w:cs="Times New Roman"/>
          <w:bCs/>
          <w:sz w:val="22"/>
          <w:szCs w:val="22"/>
          <w:rtl/>
          <w:lang w:bidi="ar-SA"/>
        </w:rPr>
        <w:t>وثائق المناقصة</w:t>
      </w:r>
      <w:r w:rsidRPr="00082CA2">
        <w:rPr>
          <w:rFonts w:ascii="Arial" w:hAnsi="Arial" w:cs="Times New Roman" w:hint="cs"/>
          <w:bCs/>
          <w:sz w:val="22"/>
          <w:szCs w:val="22"/>
          <w:rtl/>
          <w:lang w:bidi="ar-SA"/>
        </w:rPr>
        <w:t>.</w:t>
      </w:r>
    </w:p>
    <w:p w:rsidR="004F653F" w:rsidRPr="00082CA2" w:rsidRDefault="004F653F" w:rsidP="004F653F">
      <w:pPr>
        <w:spacing w:line="276" w:lineRule="auto"/>
        <w:jc w:val="both"/>
        <w:rPr>
          <w:sz w:val="22"/>
          <w:szCs w:val="22"/>
        </w:rPr>
      </w:pPr>
    </w:p>
    <w:p w:rsidR="00EC42CC" w:rsidRPr="00082CA2" w:rsidRDefault="00EC42CC" w:rsidP="004F653F">
      <w:pPr>
        <w:spacing w:line="276" w:lineRule="auto"/>
        <w:jc w:val="both"/>
        <w:rPr>
          <w:sz w:val="22"/>
          <w:szCs w:val="22"/>
          <w:rtl/>
        </w:rPr>
      </w:pPr>
    </w:p>
    <w:p w:rsidR="00492CB9" w:rsidRPr="00082CA2" w:rsidRDefault="00492CB9" w:rsidP="004F653F">
      <w:pPr>
        <w:spacing w:line="276" w:lineRule="auto"/>
        <w:jc w:val="both"/>
        <w:rPr>
          <w:rFonts w:cstheme="minorBidi"/>
          <w:b/>
          <w:bCs/>
          <w:sz w:val="22"/>
          <w:szCs w:val="22"/>
          <w:u w:val="single"/>
          <w:rtl/>
          <w:lang w:bidi="ar-SA"/>
        </w:rPr>
      </w:pPr>
      <w:proofErr w:type="gramStart"/>
      <w:r w:rsidRPr="00082CA2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جولة</w:t>
      </w:r>
      <w:proofErr w:type="gramEnd"/>
      <w:r w:rsidRPr="00082CA2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مقاولين</w:t>
      </w:r>
    </w:p>
    <w:p w:rsidR="00492CB9" w:rsidRPr="00082CA2" w:rsidRDefault="00492CB9" w:rsidP="004F653F">
      <w:pPr>
        <w:spacing w:line="276" w:lineRule="auto"/>
        <w:jc w:val="both"/>
        <w:rPr>
          <w:rFonts w:cstheme="minorBidi"/>
          <w:sz w:val="22"/>
          <w:szCs w:val="22"/>
          <w:rtl/>
          <w:lang w:bidi="ar-SA"/>
        </w:rPr>
      </w:pPr>
      <w:r w:rsidRPr="00082CA2">
        <w:rPr>
          <w:rFonts w:cstheme="minorBidi" w:hint="cs"/>
          <w:b/>
          <w:bCs/>
          <w:sz w:val="22"/>
          <w:szCs w:val="22"/>
          <w:rtl/>
          <w:lang w:bidi="ar-SA"/>
        </w:rPr>
        <w:t xml:space="preserve">في تاريخ 20.11.13 </w:t>
      </w:r>
      <w:proofErr w:type="gramStart"/>
      <w:r w:rsidRPr="00082CA2">
        <w:rPr>
          <w:rFonts w:cstheme="minorBidi" w:hint="cs"/>
          <w:b/>
          <w:bCs/>
          <w:sz w:val="22"/>
          <w:szCs w:val="22"/>
          <w:rtl/>
          <w:lang w:bidi="ar-SA"/>
        </w:rPr>
        <w:t>الساعة</w:t>
      </w:r>
      <w:proofErr w:type="gramEnd"/>
      <w:r w:rsidRPr="00082CA2">
        <w:rPr>
          <w:rFonts w:cstheme="minorBidi" w:hint="cs"/>
          <w:b/>
          <w:bCs/>
          <w:sz w:val="22"/>
          <w:szCs w:val="22"/>
          <w:rtl/>
          <w:lang w:bidi="ar-SA"/>
        </w:rPr>
        <w:t xml:space="preserve"> 10:00 ستقام جولة </w:t>
      </w:r>
      <w:proofErr w:type="spellStart"/>
      <w:r w:rsidRPr="00082CA2">
        <w:rPr>
          <w:rFonts w:cstheme="minorBidi" w:hint="cs"/>
          <w:b/>
          <w:bCs/>
          <w:sz w:val="22"/>
          <w:szCs w:val="22"/>
          <w:rtl/>
          <w:lang w:bidi="ar-SA"/>
        </w:rPr>
        <w:t>مقاولين,</w:t>
      </w:r>
      <w:proofErr w:type="spellEnd"/>
      <w:r w:rsidRPr="00082CA2">
        <w:rPr>
          <w:rFonts w:cstheme="minorBidi" w:hint="cs"/>
          <w:b/>
          <w:bCs/>
          <w:sz w:val="22"/>
          <w:szCs w:val="22"/>
          <w:rtl/>
          <w:lang w:bidi="ar-SA"/>
        </w:rPr>
        <w:t xml:space="preserve"> </w:t>
      </w:r>
      <w:r w:rsidRPr="00082CA2">
        <w:rPr>
          <w:rFonts w:cstheme="minorBidi" w:hint="cs"/>
          <w:sz w:val="22"/>
          <w:szCs w:val="22"/>
          <w:rtl/>
          <w:lang w:bidi="ar-SA"/>
        </w:rPr>
        <w:t xml:space="preserve">كل مقدم عرض </w:t>
      </w:r>
      <w:r w:rsidRPr="00082CA2">
        <w:rPr>
          <w:rFonts w:cstheme="minorBidi" w:hint="cs"/>
          <w:sz w:val="22"/>
          <w:szCs w:val="22"/>
          <w:highlight w:val="yellow"/>
          <w:rtl/>
          <w:lang w:bidi="ar-SA"/>
        </w:rPr>
        <w:t>ملزم</w:t>
      </w:r>
      <w:r w:rsidRPr="00082CA2">
        <w:rPr>
          <w:rFonts w:cstheme="minorBidi" w:hint="cs"/>
          <w:sz w:val="22"/>
          <w:szCs w:val="22"/>
          <w:rtl/>
          <w:lang w:bidi="ar-SA"/>
        </w:rPr>
        <w:t xml:space="preserve"> بالاشتراك في جولة المقاولين. تفاصيل مكان اللقاء </w:t>
      </w:r>
      <w:proofErr w:type="gramStart"/>
      <w:r w:rsidRPr="00082CA2">
        <w:rPr>
          <w:rFonts w:cstheme="minorBidi" w:hint="cs"/>
          <w:sz w:val="22"/>
          <w:szCs w:val="22"/>
          <w:rtl/>
          <w:lang w:bidi="ar-SA"/>
        </w:rPr>
        <w:t>سيفصل</w:t>
      </w:r>
      <w:proofErr w:type="gramEnd"/>
      <w:r w:rsidRPr="00082CA2">
        <w:rPr>
          <w:rFonts w:cstheme="minorBidi" w:hint="cs"/>
          <w:sz w:val="22"/>
          <w:szCs w:val="22"/>
          <w:rtl/>
          <w:lang w:bidi="ar-SA"/>
        </w:rPr>
        <w:t xml:space="preserve"> في مستندات المناقصة.</w:t>
      </w:r>
    </w:p>
    <w:p w:rsidR="00EC42CC" w:rsidRPr="00082CA2" w:rsidRDefault="00EC42CC" w:rsidP="004F653F">
      <w:pPr>
        <w:spacing w:line="276" w:lineRule="auto"/>
        <w:jc w:val="both"/>
        <w:rPr>
          <w:sz w:val="22"/>
          <w:szCs w:val="22"/>
        </w:rPr>
      </w:pPr>
    </w:p>
    <w:p w:rsidR="00A202BE" w:rsidRPr="00082CA2" w:rsidRDefault="00A202BE" w:rsidP="00A202BE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/>
          <w:bCs/>
          <w:sz w:val="22"/>
          <w:szCs w:val="22"/>
          <w:u w:val="single"/>
          <w:rtl/>
        </w:rPr>
      </w:pPr>
      <w:r w:rsidRPr="00082CA2">
        <w:rPr>
          <w:rFonts w:ascii="Arial" w:hAnsi="Arial" w:cs="Times New Roman" w:hint="cs"/>
          <w:bCs/>
          <w:sz w:val="22"/>
          <w:szCs w:val="22"/>
          <w:u w:val="single"/>
          <w:rtl/>
          <w:lang w:bidi="ar-SA"/>
        </w:rPr>
        <w:t xml:space="preserve">أسئلة </w:t>
      </w:r>
      <w:proofErr w:type="spellStart"/>
      <w:r w:rsidRPr="00082CA2">
        <w:rPr>
          <w:rFonts w:ascii="Arial" w:hAnsi="Arial" w:cs="Times New Roman" w:hint="cs"/>
          <w:bCs/>
          <w:sz w:val="22"/>
          <w:szCs w:val="22"/>
          <w:u w:val="single"/>
          <w:rtl/>
          <w:lang w:bidi="ar-SA"/>
        </w:rPr>
        <w:t>واستضيحات</w:t>
      </w:r>
      <w:proofErr w:type="spellEnd"/>
      <w:r w:rsidRPr="00082CA2">
        <w:rPr>
          <w:rFonts w:ascii="Arial" w:hAnsi="Arial" w:cs="Times New Roman"/>
          <w:bCs/>
          <w:sz w:val="22"/>
          <w:szCs w:val="22"/>
          <w:u w:val="single"/>
          <w:rtl/>
          <w:lang w:bidi="ar-SA"/>
        </w:rPr>
        <w:t>:</w:t>
      </w:r>
    </w:p>
    <w:p w:rsidR="00A202BE" w:rsidRPr="00082CA2" w:rsidRDefault="00A202BE" w:rsidP="00A202BE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 w:val="22"/>
          <w:szCs w:val="22"/>
          <w:rtl/>
          <w:lang w:bidi="ar-SA"/>
        </w:rPr>
      </w:pPr>
    </w:p>
    <w:p w:rsidR="00A202BE" w:rsidRPr="00082CA2" w:rsidRDefault="00A202BE" w:rsidP="00886C69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 w:val="22"/>
          <w:szCs w:val="22"/>
          <w:rtl/>
          <w:lang w:bidi="ar-SA"/>
        </w:rPr>
      </w:pP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الموعد الاخير لتوجيه الاسئلة والاستيضاحات هو </w:t>
      </w:r>
      <w:r w:rsidR="00886C69" w:rsidRPr="00082CA2">
        <w:rPr>
          <w:rFonts w:ascii="Arial" w:hAnsi="Arial" w:cs="Times New Roman" w:hint="cs"/>
          <w:bCs/>
          <w:sz w:val="22"/>
          <w:szCs w:val="22"/>
          <w:u w:val="single"/>
          <w:rtl/>
          <w:lang w:bidi="ar-SA"/>
        </w:rPr>
        <w:t>22</w:t>
      </w:r>
      <w:r w:rsidRPr="00082CA2">
        <w:rPr>
          <w:rFonts w:ascii="Arial" w:hAnsi="Arial" w:cs="Times New Roman" w:hint="cs"/>
          <w:bCs/>
          <w:sz w:val="22"/>
          <w:szCs w:val="22"/>
          <w:u w:val="single"/>
          <w:rtl/>
          <w:lang w:bidi="ar-SA"/>
        </w:rPr>
        <w:t xml:space="preserve">.11.2013 الساعة 14:00 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إ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لى السيدة </w:t>
      </w:r>
      <w:proofErr w:type="spellStart"/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إ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يلانا</w:t>
      </w:r>
      <w:proofErr w:type="spellEnd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</w:t>
      </w:r>
      <w:proofErr w:type="spellStart"/>
      <w:r w:rsidRPr="00082CA2">
        <w:rPr>
          <w:rFonts w:ascii="Arial" w:hAnsi="Arial" w:cstheme="minorBidi" w:hint="cs"/>
          <w:b/>
          <w:sz w:val="22"/>
          <w:szCs w:val="22"/>
          <w:rtl/>
          <w:lang w:bidi="ar-SA"/>
        </w:rPr>
        <w:t>تمسوت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>،</w:t>
      </w:r>
      <w:proofErr w:type="spellEnd"/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على</w:t>
      </w:r>
      <w:r w:rsidRPr="00082CA2">
        <w:rPr>
          <w:rFonts w:ascii="Arial" w:hAnsi="Arial" w:cs="Times New Roman"/>
          <w:b/>
          <w:sz w:val="22"/>
          <w:szCs w:val="22"/>
          <w:rtl/>
          <w:lang w:bidi="ar-SA"/>
        </w:rPr>
        <w:t xml:space="preserve"> البريد الإلكتروني </w:t>
      </w:r>
      <w:hyperlink r:id="rId13" w:history="1">
        <w:r w:rsidRPr="00082CA2">
          <w:rPr>
            <w:rStyle w:val="Hyperlink"/>
            <w:color w:val="auto"/>
            <w:sz w:val="22"/>
            <w:szCs w:val="22"/>
          </w:rPr>
          <w:t>itamsut@energy.gov.il</w:t>
        </w:r>
      </w:hyperlink>
      <w:r w:rsidRPr="00082CA2">
        <w:rPr>
          <w:sz w:val="22"/>
          <w:szCs w:val="22"/>
        </w:rPr>
        <w:t xml:space="preserve"> </w:t>
      </w:r>
      <w:r w:rsidRPr="00082CA2">
        <w:rPr>
          <w:rFonts w:hint="cs"/>
          <w:sz w:val="22"/>
          <w:szCs w:val="22"/>
          <w:rtl/>
        </w:rPr>
        <w:t xml:space="preserve">, </w:t>
      </w:r>
      <w:proofErr w:type="gramStart"/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مستند </w:t>
      </w:r>
      <w:r w:rsidRPr="00082CA2">
        <w:rPr>
          <w:rFonts w:hint="cs"/>
          <w:sz w:val="22"/>
          <w:szCs w:val="22"/>
        </w:rPr>
        <w:t xml:space="preserve"> WO</w:t>
      </w:r>
      <w:r w:rsidRPr="00082CA2">
        <w:rPr>
          <w:sz w:val="22"/>
          <w:szCs w:val="22"/>
        </w:rPr>
        <w:t>R</w:t>
      </w:r>
      <w:r w:rsidRPr="00082CA2">
        <w:rPr>
          <w:rFonts w:hint="cs"/>
          <w:sz w:val="22"/>
          <w:szCs w:val="22"/>
        </w:rPr>
        <w:t>D</w:t>
      </w:r>
      <w:proofErr w:type="spellStart"/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فقط</w:t>
      </w:r>
      <w:proofErr w:type="gramEnd"/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,</w:t>
      </w:r>
      <w:proofErr w:type="spellEnd"/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 الوزارة لن تجيب على اسئلة التي ستصل بعد هذا الموعد الاخير.</w:t>
      </w:r>
    </w:p>
    <w:p w:rsidR="00A202BE" w:rsidRPr="00082CA2" w:rsidRDefault="00A202BE" w:rsidP="00886C69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 w:val="22"/>
          <w:szCs w:val="22"/>
          <w:rtl/>
          <w:lang w:bidi="ar-SA"/>
        </w:rPr>
      </w:pP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تركيز الاسئلة والإجابات سينشر في موقع الشراء الحكومي وفي موقع الانترنت التابع للوزارة ابتداء من تاريخ </w:t>
      </w:r>
      <w:r w:rsidR="00886C69" w:rsidRPr="00082CA2">
        <w:rPr>
          <w:rFonts w:ascii="Arial" w:hAnsi="Arial" w:cs="Times New Roman" w:hint="cs"/>
          <w:bCs/>
          <w:sz w:val="22"/>
          <w:szCs w:val="22"/>
          <w:u w:val="single"/>
          <w:rtl/>
          <w:lang w:bidi="ar-SA"/>
        </w:rPr>
        <w:t>28</w:t>
      </w:r>
      <w:r w:rsidRPr="00082CA2">
        <w:rPr>
          <w:rFonts w:ascii="Arial" w:hAnsi="Arial" w:cs="Times New Roman" w:hint="cs"/>
          <w:bCs/>
          <w:sz w:val="22"/>
          <w:szCs w:val="22"/>
          <w:u w:val="single"/>
          <w:rtl/>
          <w:lang w:bidi="ar-SA"/>
        </w:rPr>
        <w:t>.11.13</w:t>
      </w: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 وسيشكل جزءا لا </w:t>
      </w:r>
      <w:proofErr w:type="spellStart"/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يتجزء</w:t>
      </w:r>
      <w:proofErr w:type="spellEnd"/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 xml:space="preserve"> من مستندات المناقصة وسيلزم جميع مقدمي العروض.</w:t>
      </w:r>
    </w:p>
    <w:p w:rsidR="00A202BE" w:rsidRPr="00082CA2" w:rsidRDefault="00A202BE" w:rsidP="00A202BE">
      <w:pPr>
        <w:tabs>
          <w:tab w:val="left" w:pos="2200"/>
        </w:tabs>
        <w:autoSpaceDE w:val="0"/>
        <w:autoSpaceDN w:val="0"/>
        <w:adjustRightInd w:val="0"/>
        <w:spacing w:line="276" w:lineRule="auto"/>
        <w:ind w:left="-284"/>
        <w:jc w:val="both"/>
        <w:rPr>
          <w:rFonts w:ascii="Arial" w:hAnsi="Arial" w:cs="Times New Roman"/>
          <w:b/>
          <w:sz w:val="22"/>
          <w:szCs w:val="22"/>
          <w:rtl/>
          <w:lang w:bidi="ar-SA"/>
        </w:rPr>
      </w:pPr>
      <w:r w:rsidRPr="00082CA2">
        <w:rPr>
          <w:rFonts w:ascii="Arial" w:hAnsi="Arial" w:cs="Times New Roman" w:hint="cs"/>
          <w:b/>
          <w:sz w:val="22"/>
          <w:szCs w:val="22"/>
          <w:rtl/>
          <w:lang w:bidi="ar-SA"/>
        </w:rPr>
        <w:t>المكتب يحفظ لنفسه الحق في الامتناع عن الاجابة لمضمون الاعتراض اذا وجد بأن الاجابة على الاعتراض قد تخل او تضر بإجراء المناقصة او بأهدافه.</w:t>
      </w:r>
    </w:p>
    <w:p w:rsidR="00A202BE" w:rsidRPr="00082CA2" w:rsidRDefault="00A202BE" w:rsidP="00A202BE">
      <w:pPr>
        <w:jc w:val="both"/>
        <w:rPr>
          <w:rFonts w:ascii="Arial" w:hAnsi="Arial" w:cs="Times New Roman"/>
          <w:b/>
          <w:sz w:val="22"/>
          <w:szCs w:val="22"/>
          <w:rtl/>
        </w:rPr>
      </w:pPr>
    </w:p>
    <w:p w:rsidR="00A202BE" w:rsidRPr="00082CA2" w:rsidRDefault="00A202BE" w:rsidP="00A202BE">
      <w:pPr>
        <w:tabs>
          <w:tab w:val="left" w:pos="6469"/>
          <w:tab w:val="center" w:pos="7178"/>
        </w:tabs>
        <w:jc w:val="both"/>
        <w:rPr>
          <w:rFonts w:cstheme="minorBidi"/>
          <w:sz w:val="22"/>
          <w:szCs w:val="22"/>
          <w:rtl/>
          <w:lang w:bidi="ar-SA"/>
        </w:rPr>
      </w:pPr>
      <w:r w:rsidRPr="00082CA2">
        <w:rPr>
          <w:rFonts w:hint="cs"/>
          <w:sz w:val="22"/>
          <w:szCs w:val="22"/>
          <w:rtl/>
        </w:rPr>
        <w:tab/>
      </w:r>
      <w:r w:rsidRPr="00082CA2">
        <w:rPr>
          <w:rFonts w:cstheme="minorBidi" w:hint="cs"/>
          <w:sz w:val="22"/>
          <w:szCs w:val="22"/>
          <w:rtl/>
          <w:lang w:bidi="ar-SA"/>
        </w:rPr>
        <w:t>مع التحيات,</w:t>
      </w:r>
    </w:p>
    <w:p w:rsidR="00A202BE" w:rsidRPr="00082CA2" w:rsidRDefault="00A202BE" w:rsidP="00A202BE">
      <w:pPr>
        <w:spacing w:line="276" w:lineRule="auto"/>
        <w:jc w:val="both"/>
        <w:rPr>
          <w:b/>
          <w:bCs/>
          <w:sz w:val="22"/>
          <w:szCs w:val="22"/>
          <w:u w:val="single"/>
          <w:rtl/>
        </w:rPr>
      </w:pPr>
      <w:r w:rsidRPr="00082CA2">
        <w:rPr>
          <w:rFonts w:cstheme="minorBidi" w:hint="cs"/>
          <w:sz w:val="22"/>
          <w:szCs w:val="22"/>
          <w:rtl/>
          <w:lang w:bidi="ar-SA"/>
        </w:rPr>
        <w:tab/>
      </w:r>
      <w:r w:rsidRPr="00082CA2">
        <w:rPr>
          <w:rFonts w:cstheme="minorBidi" w:hint="cs"/>
          <w:sz w:val="22"/>
          <w:szCs w:val="22"/>
          <w:rtl/>
          <w:lang w:bidi="ar-SA"/>
        </w:rPr>
        <w:tab/>
      </w:r>
      <w:r w:rsidRPr="00082CA2">
        <w:rPr>
          <w:rFonts w:cstheme="minorBidi" w:hint="cs"/>
          <w:sz w:val="22"/>
          <w:szCs w:val="22"/>
          <w:rtl/>
          <w:lang w:bidi="ar-SA"/>
        </w:rPr>
        <w:tab/>
      </w:r>
      <w:r w:rsidRPr="00082CA2">
        <w:rPr>
          <w:rFonts w:cstheme="minorBidi" w:hint="cs"/>
          <w:sz w:val="22"/>
          <w:szCs w:val="22"/>
          <w:rtl/>
          <w:lang w:bidi="ar-SA"/>
        </w:rPr>
        <w:tab/>
      </w:r>
      <w:r w:rsidRPr="00082CA2">
        <w:rPr>
          <w:rFonts w:cstheme="minorBidi" w:hint="cs"/>
          <w:sz w:val="22"/>
          <w:szCs w:val="22"/>
          <w:rtl/>
          <w:lang w:bidi="ar-SA"/>
        </w:rPr>
        <w:tab/>
      </w:r>
      <w:r w:rsidRPr="00082CA2">
        <w:rPr>
          <w:rFonts w:cstheme="minorBidi" w:hint="cs"/>
          <w:sz w:val="22"/>
          <w:szCs w:val="22"/>
          <w:rtl/>
          <w:lang w:bidi="ar-SA"/>
        </w:rPr>
        <w:tab/>
      </w:r>
      <w:r w:rsidRPr="00082CA2">
        <w:rPr>
          <w:rFonts w:cstheme="minorBidi" w:hint="cs"/>
          <w:sz w:val="22"/>
          <w:szCs w:val="22"/>
          <w:rtl/>
          <w:lang w:bidi="ar-SA"/>
        </w:rPr>
        <w:tab/>
      </w:r>
      <w:r w:rsidRPr="00082CA2">
        <w:rPr>
          <w:rFonts w:cstheme="minorBidi" w:hint="cs"/>
          <w:sz w:val="22"/>
          <w:szCs w:val="22"/>
          <w:rtl/>
          <w:lang w:bidi="ar-SA"/>
        </w:rPr>
        <w:tab/>
        <w:t xml:space="preserve">            لجنة المناقصات</w:t>
      </w:r>
    </w:p>
    <w:p w:rsidR="00A364F7" w:rsidRPr="00082CA2" w:rsidRDefault="00A364F7" w:rsidP="004A3F25">
      <w:pPr>
        <w:tabs>
          <w:tab w:val="left" w:pos="6469"/>
          <w:tab w:val="center" w:pos="7178"/>
        </w:tabs>
        <w:jc w:val="right"/>
        <w:rPr>
          <w:sz w:val="22"/>
          <w:szCs w:val="22"/>
          <w:rtl/>
        </w:rPr>
      </w:pPr>
    </w:p>
    <w:sectPr w:rsidR="00A364F7" w:rsidRPr="00082CA2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7F27" w:rsidRDefault="00DA7F27">
      <w:r>
        <w:separator/>
      </w:r>
    </w:p>
  </w:endnote>
  <w:endnote w:type="continuationSeparator" w:id="0">
    <w:p w:rsidR="00DA7F27" w:rsidRDefault="00DA7F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iriam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7F27" w:rsidRDefault="00DA7F27">
      <w:r>
        <w:separator/>
      </w:r>
    </w:p>
  </w:footnote>
  <w:footnote w:type="continuationSeparator" w:id="0">
    <w:p w:rsidR="00DA7F27" w:rsidRDefault="00DA7F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Default="00C4278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C42789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42789" w:rsidRPr="00D3749A">
          <w:rPr>
            <w:b/>
            <w:bCs/>
          </w:rPr>
          <w:fldChar w:fldCharType="separate"/>
        </w:r>
        <w:r w:rsidR="00082CA2" w:rsidRPr="00082CA2">
          <w:rPr>
            <w:rFonts w:cs="Calibri"/>
            <w:b/>
            <w:bCs/>
            <w:noProof/>
            <w:rtl/>
            <w:lang w:val="he-IL"/>
          </w:rPr>
          <w:t>2</w:t>
        </w:r>
        <w:r w:rsidR="00C42789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0EB6" w:rsidRDefault="00510EB6" w:rsidP="00EA4FBF">
    <w:pPr>
      <w:pStyle w:val="a6"/>
      <w:spacing w:line="276" w:lineRule="auto"/>
      <w:jc w:val="center"/>
      <w:rPr>
        <w:b/>
        <w:bCs/>
        <w:szCs w:val="40"/>
        <w:rtl/>
      </w:rPr>
    </w:pPr>
  </w:p>
  <w:p w:rsidR="00510EB6" w:rsidRPr="0090713A" w:rsidRDefault="00510EB6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משרד התשתיות הלאומיות,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0EC3"/>
    <w:rsid w:val="00003017"/>
    <w:rsid w:val="00003911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2CA2"/>
    <w:rsid w:val="00084894"/>
    <w:rsid w:val="00087565"/>
    <w:rsid w:val="0009042F"/>
    <w:rsid w:val="0009109A"/>
    <w:rsid w:val="000A42A0"/>
    <w:rsid w:val="000A474B"/>
    <w:rsid w:val="000A794F"/>
    <w:rsid w:val="000B7D78"/>
    <w:rsid w:val="000C13D4"/>
    <w:rsid w:val="000C47C5"/>
    <w:rsid w:val="000E0354"/>
    <w:rsid w:val="000E49AF"/>
    <w:rsid w:val="000F0C8E"/>
    <w:rsid w:val="000F1A4C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353E9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92CB9"/>
    <w:rsid w:val="004A3F25"/>
    <w:rsid w:val="004B49E7"/>
    <w:rsid w:val="004B5ED3"/>
    <w:rsid w:val="004C75CD"/>
    <w:rsid w:val="004D148F"/>
    <w:rsid w:val="004E1B0B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709F"/>
    <w:rsid w:val="006B4469"/>
    <w:rsid w:val="006B7F74"/>
    <w:rsid w:val="006C2C32"/>
    <w:rsid w:val="006D2289"/>
    <w:rsid w:val="006E2CD6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53138"/>
    <w:rsid w:val="00755CF3"/>
    <w:rsid w:val="00756DFE"/>
    <w:rsid w:val="00771F8F"/>
    <w:rsid w:val="007849A9"/>
    <w:rsid w:val="0078568E"/>
    <w:rsid w:val="007A76DF"/>
    <w:rsid w:val="007B2885"/>
    <w:rsid w:val="007B301D"/>
    <w:rsid w:val="007E2CCD"/>
    <w:rsid w:val="007E784D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75F8"/>
    <w:rsid w:val="00880426"/>
    <w:rsid w:val="00886C69"/>
    <w:rsid w:val="008A1C11"/>
    <w:rsid w:val="008A57D2"/>
    <w:rsid w:val="008B64C0"/>
    <w:rsid w:val="008B766D"/>
    <w:rsid w:val="008B7870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8267B"/>
    <w:rsid w:val="0098581E"/>
    <w:rsid w:val="009C1E95"/>
    <w:rsid w:val="009D6B50"/>
    <w:rsid w:val="009F0B13"/>
    <w:rsid w:val="009F25EB"/>
    <w:rsid w:val="009F2EC3"/>
    <w:rsid w:val="00A00DFE"/>
    <w:rsid w:val="00A0165F"/>
    <w:rsid w:val="00A104F4"/>
    <w:rsid w:val="00A107E7"/>
    <w:rsid w:val="00A16D89"/>
    <w:rsid w:val="00A202BE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871"/>
    <w:rsid w:val="00AE59BD"/>
    <w:rsid w:val="00AF211F"/>
    <w:rsid w:val="00AF668E"/>
    <w:rsid w:val="00AF68C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5681"/>
    <w:rsid w:val="00C32799"/>
    <w:rsid w:val="00C33B51"/>
    <w:rsid w:val="00C42789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5FE2"/>
    <w:rsid w:val="00CF6394"/>
    <w:rsid w:val="00D01BAC"/>
    <w:rsid w:val="00D03624"/>
    <w:rsid w:val="00D1553E"/>
    <w:rsid w:val="00D2513A"/>
    <w:rsid w:val="00D35E0D"/>
    <w:rsid w:val="00D3749A"/>
    <w:rsid w:val="00D37641"/>
    <w:rsid w:val="00D55B97"/>
    <w:rsid w:val="00D60F68"/>
    <w:rsid w:val="00D6507C"/>
    <w:rsid w:val="00D732B0"/>
    <w:rsid w:val="00D8153D"/>
    <w:rsid w:val="00D83A6E"/>
    <w:rsid w:val="00DA31DA"/>
    <w:rsid w:val="00DA7F27"/>
    <w:rsid w:val="00DA7FDB"/>
    <w:rsid w:val="00DB23A4"/>
    <w:rsid w:val="00DD792B"/>
    <w:rsid w:val="00DE05FC"/>
    <w:rsid w:val="00E001A4"/>
    <w:rsid w:val="00E0722D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42CC"/>
    <w:rsid w:val="00EC4553"/>
    <w:rsid w:val="00EC6CEF"/>
    <w:rsid w:val="00EC6FA3"/>
    <w:rsid w:val="00ED37B2"/>
    <w:rsid w:val="00F076B3"/>
    <w:rsid w:val="00F138E1"/>
    <w:rsid w:val="00F14C94"/>
    <w:rsid w:val="00F17595"/>
    <w:rsid w:val="00F37326"/>
    <w:rsid w:val="00F41F84"/>
    <w:rsid w:val="00F42907"/>
    <w:rsid w:val="00F5586C"/>
    <w:rsid w:val="00F63432"/>
    <w:rsid w:val="00F74B40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MNIDOM\eilat1,MNIDOM\itamsut,MNIDOM\tehila,MNIDOM\lubnaq</PreviousAdditionalEditors>
    <PreviousAdditionalReaders xmlns="8f5b83e0-a1d3-486c-bd07-833a425c74af">MNIDOM\yamsalem</PreviousAdditionalReaders>
    <AdditionalEditors xmlns="8f5b83e0-a1d3-486c-bd07-833a425c74af">MNIDOM\eilat1,MNIDOM\itamsut,MNIDOM\tehila,MNIDOM\lubnaq</AdditionalEditors>
    <DocumentCounter xmlns="8f5b83e0-a1d3-486c-bd07-833a425c74af">חת_470_2013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11 בנובמבר 2013</DocumentCreateDateEnglish>
    <DocumentCreateDateHebrew xmlns="8f5b83e0-a1d3-486c-bd07-833a425c74af">ח' בכסלו התשע"ד</DocumentCreateDateHebrew>
    <SubjectDocument xmlns="8f5b83e0-a1d3-486c-bd07-833a425c74af">מכרז פומבי 42/13 נטישת בארות בעזה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11/11/2013 05:02;37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470</CounterString>
    <LastLockUser xmlns="8f5b83e0-a1d3-486c-bd07-833a425c74af" xsi:nil="true"/>
    <LastCheckOutDate xmlns="8f5b83e0-a1d3-486c-bd07-833a425c74af">11/11/2013 04:55;54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HT_470_2013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2013-11-11T00:00:00+00:00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09376189-F07E-4FA8-8B75-2D65E00DD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391</Words>
  <Characters>2234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ilana</cp:lastModifiedBy>
  <cp:revision>2</cp:revision>
  <cp:lastPrinted>2013-10-02T08:54:00Z</cp:lastPrinted>
  <dcterms:created xsi:type="dcterms:W3CDTF">2013-11-27T05:35:00Z</dcterms:created>
  <dcterms:modified xsi:type="dcterms:W3CDTF">2013-11-27T05:35:00Z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_SourceUrl">
    <vt:lpwstr/>
  </property>
  <property fmtid="{D5CDD505-2E9C-101B-9397-08002B2CF9AE}" pid="6" name="SignerID1">
    <vt:lpwstr/>
  </property>
  <property fmtid="{D5CDD505-2E9C-101B-9397-08002B2CF9AE}" pid="7" name="TemplateUrl">
    <vt:lpwstr/>
  </property>
</Properties>
</file>